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2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комплексной безопасности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7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1.4.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</w:t>
      </w:r>
      <w:r>
        <w:rPr>
          <w:rFonts w:ascii="Times" w:cs="Times" w:eastAsia="Times" w:hAnsi="Times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обеспечение и контроль за соблюдением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внутриобъектового режима возлагается на сторожей </w:t>
      </w:r>
      <w:r>
        <w:rPr>
          <w:rFonts w:ascii="Times" w:cs="Times" w:eastAsia="Times" w:hAnsi="Times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круглосуточно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</w:t>
      </w:r>
      <w:r>
        <w:rPr>
          <w:rFonts w:ascii="Times" w:cs="Times" w:eastAsia="Times" w:hAnsi="Times"/>
          <w:sz w:val="28"/>
          <w:szCs w:val="28"/>
          <w:color w:val="auto"/>
        </w:rPr>
        <w:t>8.00.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 </w:t>
      </w:r>
      <w:r>
        <w:rPr>
          <w:rFonts w:ascii="Times" w:cs="Times" w:eastAsia="Times" w:hAnsi="Times"/>
          <w:sz w:val="28"/>
          <w:szCs w:val="28"/>
          <w:color w:val="auto"/>
        </w:rPr>
        <w:t>20.00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дежурных администраторов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графику дежурств</w:t>
      </w:r>
      <w:r>
        <w:rPr>
          <w:rFonts w:ascii="Times" w:cs="Times" w:eastAsia="Times" w:hAnsi="Times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</w:t>
      </w:r>
      <w:r>
        <w:rPr>
          <w:rFonts w:ascii="Times" w:cs="Times" w:eastAsia="Times" w:hAnsi="Times"/>
          <w:sz w:val="28"/>
          <w:szCs w:val="28"/>
          <w:color w:val="auto"/>
        </w:rPr>
        <w:t>09.00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 </w:t>
      </w:r>
      <w:r>
        <w:rPr>
          <w:rFonts w:ascii="Times" w:cs="Times" w:eastAsia="Times" w:hAnsi="Times"/>
          <w:sz w:val="28"/>
          <w:szCs w:val="28"/>
          <w:color w:val="auto"/>
        </w:rPr>
        <w:t xml:space="preserve">20.00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" w:cs="Times" w:eastAsia="Times" w:hAnsi="Times"/>
          <w:sz w:val="28"/>
          <w:szCs w:val="28"/>
          <w:color w:val="auto"/>
        </w:rPr>
        <w:t xml:space="preserve">.,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его непосредственное выполнение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сотрудников частной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охранной организации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8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0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Охрана здания осуществляется частной охранной организацией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которой заключен соответствующий договор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1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Ответственное лицо за организацию и обеспечение внутриобъектового режима назначается приказом директора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34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1.5.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Охранники осуществляют допуск на территорию на основании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списков обучающихся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педагогических работников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сотрудников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jc w:val="both"/>
        <w:ind w:left="260" w:firstLine="792"/>
        <w:spacing w:after="0" w:line="349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1.6.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настоящего Положения распространяются в полном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объеме на всех сотрудников Центра и частной охранной организации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на обучающихся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родителей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" w:cs="Times" w:eastAsia="Times" w:hAnsi="Times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посетителей </w:t>
      </w:r>
      <w:r>
        <w:rPr>
          <w:rFonts w:ascii="Times" w:cs="Times" w:eastAsia="Times" w:hAnsi="Times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части их касающейся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Данное Положение доводится до сведения всех педагогических работников и сотрудников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сотрудников частной охранной организации под роспись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34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1.7.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Входные двери зданий оборудуются запирающими устройствами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замками</w:t>
      </w:r>
      <w:r>
        <w:rPr>
          <w:rFonts w:ascii="Times" w:cs="Times" w:eastAsia="Times" w:hAnsi="Times"/>
          <w:sz w:val="28"/>
          <w:szCs w:val="28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запасные выходы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легко открывающимися изнутри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механическими устройствами и запирающими устройствами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замками</w:t>
      </w:r>
      <w:r>
        <w:rPr>
          <w:rFonts w:ascii="Times" w:cs="Times" w:eastAsia="Times" w:hAnsi="Times"/>
          <w:sz w:val="28"/>
          <w:szCs w:val="28"/>
          <w:color w:val="auto"/>
        </w:rPr>
        <w:t>).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1.8.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Запасные выходы</w:t>
      </w:r>
      <w:r>
        <w:rPr>
          <w:rFonts w:ascii="Times" w:cs="Times" w:eastAsia="Times" w:hAnsi="Times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входы в чердачное помещение должны быть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опечатаны и открываться с разрешения</w:t>
      </w:r>
      <w:r>
        <w:rPr>
          <w:rFonts w:ascii="Times" w:cs="Times" w:eastAsia="Times" w:hAnsi="Times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директора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заместителя директора по УВР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заведующего хозяйством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в исключительных случаях </w:t>
      </w:r>
      <w:r>
        <w:rPr>
          <w:rFonts w:ascii="Times" w:cs="Times" w:eastAsia="Times" w:hAnsi="Times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дежурного администратора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Список лиц уполномоченных давать разрешение на открытие дверей утверждается директором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Охрана запасных выходов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входов в чердачное помещение на период их открытия осуществляется лицом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открывшим их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окончании мероприятия двери закрываются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Ключи от запасных выходов находятся</w:t>
      </w:r>
      <w:r>
        <w:rPr>
          <w:rFonts w:ascii="Times" w:cs="Times" w:eastAsia="Times" w:hAnsi="Times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первый комплект в установленном месте на посту охраны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второй комплект у директора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ind w:left="960"/>
        <w:spacing w:after="0"/>
        <w:tabs>
          <w:tab w:leader="none" w:pos="1500" w:val="left"/>
        </w:tabs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>1.9.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 проводимые в Центре строительные и ремонтные работы в</w:t>
      </w:r>
    </w:p>
    <w:p>
      <w:pPr>
        <w:sectPr>
          <w:pgSz w:w="11900" w:h="16840" w:orient="portrait"/>
          <w:cols w:equalWidth="0" w:num="1">
            <w:col w:w="9620"/>
          </w:cols>
          <w:pgMar w:left="1440" w:top="419" w:right="840" w:bottom="80" w:gutter="0" w:footer="0" w:header="0"/>
        </w:sectPr>
      </w:pPr>
    </w:p>
    <w:p>
      <w:pPr>
        <w:jc w:val="both"/>
        <w:ind w:left="260"/>
        <w:spacing w:after="0" w:line="3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обязательном порядке согласовываются с директором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затем в письменном виде информируются сотрудники частного охранной организации о месте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виде и сроках проведения работ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 предоставляется список лиц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проводящих работы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список задействованных автотранспортных средств и т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8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1.10.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Сотрудники охраны осуществляют допуск на территорию на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посту охраны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который оборудуется в здании в непосредственной близости от рабочего входа в образовательное учреждение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 охраны оборудуется рабочим местом для несения службы дежурным сотрудником охраны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обеспечивается необходимой документацией по организации внутриобъектового режима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оборудуется телефонной связью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кнопкой тревожной сигнализации с ОВО г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Владикавказ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охраняемом объекте устанавливаются</w:t>
      </w:r>
      <w:r>
        <w:rPr>
          <w:rFonts w:ascii="Times" w:cs="Times" w:eastAsia="Times" w:hAnsi="Times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система видеонаблюдения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включающая видеокамеру наружного наблюдения и контрольный монитор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экран</w:t>
      </w:r>
      <w:r>
        <w:rPr>
          <w:rFonts w:ascii="Times" w:cs="Times" w:eastAsia="Times" w:hAnsi="Times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Сотрудники охраны могут обеспечиваться портативными радиопереговорными устройствами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радиостанциями</w:t>
      </w:r>
      <w:r>
        <w:rPr>
          <w:rFonts w:ascii="Times" w:cs="Times" w:eastAsia="Times" w:hAnsi="Times"/>
          <w:sz w:val="28"/>
          <w:szCs w:val="28"/>
          <w:color w:val="auto"/>
        </w:rPr>
        <w:t>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1420" w:hanging="287"/>
        <w:spacing w:after="0"/>
        <w:tabs>
          <w:tab w:leader="none" w:pos="1420" w:val="left"/>
        </w:tabs>
        <w:numPr>
          <w:ilvl w:val="0"/>
          <w:numId w:val="1"/>
        </w:numPr>
        <w:rPr>
          <w:rFonts w:ascii="Times" w:cs="Times" w:eastAsia="Times" w:hAnsi="Times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Порядок допуска в образовательное учреждение обучающихся</w:t>
      </w:r>
      <w:r>
        <w:rPr>
          <w:rFonts w:ascii="Times" w:cs="Times" w:eastAsia="Times" w:hAnsi="Times"/>
          <w:sz w:val="28"/>
          <w:szCs w:val="28"/>
          <w:b w:val="1"/>
          <w:bCs w:val="1"/>
          <w:color w:val="auto"/>
        </w:rPr>
        <w:t>,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 w:line="3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их родителей </w:t>
      </w:r>
      <w:r>
        <w:rPr>
          <w:rFonts w:ascii="Times" w:cs="Times" w:eastAsia="Times" w:hAnsi="Times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законных представителей</w:t>
      </w:r>
      <w:r>
        <w:rPr>
          <w:rFonts w:ascii="Times" w:cs="Times" w:eastAsia="Times" w:hAnsi="Times"/>
          <w:sz w:val="28"/>
          <w:szCs w:val="28"/>
          <w:b w:val="1"/>
          <w:bCs w:val="1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педагогических работников</w:t>
      </w:r>
      <w:r>
        <w:rPr>
          <w:rFonts w:ascii="Times" w:cs="Times" w:eastAsia="Times" w:hAnsi="Times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сотрудников</w:t>
      </w:r>
      <w:r>
        <w:rPr>
          <w:rFonts w:ascii="Times" w:cs="Times" w:eastAsia="Times" w:hAnsi="Times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посетителей</w:t>
      </w:r>
      <w:r>
        <w:rPr>
          <w:rFonts w:ascii="Times" w:cs="Times" w:eastAsia="Times" w:hAnsi="Times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представителей контролирующих и обслуживающих организаций</w:t>
      </w:r>
      <w:r>
        <w:rPr>
          <w:rFonts w:ascii="Times" w:cs="Times" w:eastAsia="Times" w:hAnsi="Times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а также выноса материальных средств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3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Обучающиеся допускаются в здание образовательного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учреждения в установленное распорядком дня время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согласно утверждённым директором списков групп в присутствии дежурного администратора до начала занятий и на переменах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3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Родители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законные представители</w:t>
      </w:r>
      <w:r>
        <w:rPr>
          <w:rFonts w:ascii="Times" w:cs="Times" w:eastAsia="Times" w:hAnsi="Times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могут быть допущены в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образовательное учреждение только после окончания занятий по предъявлении документа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удостоверяющего личность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проверки наличия фамилии ребёнка в списках групп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Все родители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законные представители</w:t>
      </w:r>
      <w:r>
        <w:rPr>
          <w:rFonts w:ascii="Times" w:cs="Times" w:eastAsia="Times" w:hAnsi="Times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любом случае называют сотруднику охраны свои фамилию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отчество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фамилию своего ребёнка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группу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которой он учится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указывают лицо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которому идут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1520" w:val="left"/>
        </w:tabs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>2.3.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Должностные лица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педагогические работники образовательного</w:t>
      </w:r>
    </w:p>
    <w:p>
      <w:pPr>
        <w:sectPr>
          <w:pgSz w:w="11900" w:h="16840" w:orient="portrait"/>
          <w:cols w:equalWidth="0" w:num="1">
            <w:col w:w="9620"/>
          </w:cols>
          <w:pgMar w:left="1440" w:top="486" w:right="840" w:bottom="80" w:gutter="0" w:footer="0" w:header="0"/>
        </w:sectPr>
      </w:pPr>
    </w:p>
    <w:p>
      <w:pPr>
        <w:jc w:val="both"/>
        <w:ind w:left="260"/>
        <w:spacing w:after="0" w:line="3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учреждения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ответственные за проведение мероприятий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обязаны предупреждать сотрудников охраны о времени и месте проведения мероприятий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родительских собраний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встреч с родителями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законными представителями</w:t>
      </w:r>
      <w:r>
        <w:rPr>
          <w:rFonts w:ascii="Times" w:cs="Times" w:eastAsia="Times" w:hAnsi="Times"/>
          <w:sz w:val="28"/>
          <w:szCs w:val="28"/>
          <w:color w:val="auto"/>
        </w:rPr>
        <w:t>).</w:t>
      </w: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3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2.4.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Лица</w:t>
      </w:r>
      <w:r>
        <w:rPr>
          <w:rFonts w:ascii="Times" w:cs="Times" w:eastAsia="Times" w:hAnsi="Times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связанные с образовательным процессом</w:t>
      </w:r>
      <w:r>
        <w:rPr>
          <w:rFonts w:ascii="Times" w:cs="Times" w:eastAsia="Times" w:hAnsi="Times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посещающие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образовательное учреждение по служебной необходимости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пропускаются при предъявлении документа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удостоверяющего личность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согласованию с директором образовательного учреждения или лицом его замещающим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записью в книге учёта посетителей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Представители средств массовой информации допускаются на территорию образовательного учреждения на общих основаниях и перемещаются по зданию и территории в сопровождении представителей администрации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8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34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2.5.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соответствии с действующим законодательством отдельные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категории лиц пользуются правом прохода на территорию и в здания образовательного учреждения при предъявлении служебного удостоверения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ним относятся</w:t>
      </w:r>
      <w:r>
        <w:rPr>
          <w:rFonts w:ascii="Times" w:cs="Times" w:eastAsia="Times" w:hAnsi="Times"/>
          <w:sz w:val="28"/>
          <w:szCs w:val="28"/>
          <w:color w:val="auto"/>
        </w:rPr>
        <w:t>: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2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работники прокуратуры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62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2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сотрудники полиции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60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2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инспектора труда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60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2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техники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обслуживающие пожарную сигнализацию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60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220" w:hanging="250"/>
        <w:spacing w:after="0"/>
        <w:tabs>
          <w:tab w:leader="none" w:pos="1220" w:val="left"/>
        </w:tabs>
        <w:numPr>
          <w:ilvl w:val="0"/>
          <w:numId w:val="2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должностные лица и отдельные категории работников санитарно</w:t>
      </w:r>
      <w:r>
        <w:rPr>
          <w:rFonts w:ascii="Times" w:cs="Times" w:eastAsia="Times" w:hAnsi="Times"/>
          <w:sz w:val="28"/>
          <w:szCs w:val="28"/>
          <w:color w:val="auto"/>
        </w:rPr>
        <w:t>-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0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эпидемиологической службы органов здравоохранения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осуществляющие санитарный надзор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 их приходе сотрудник охраны немедленно докладывает дежурному администратору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заместителю по УВР или директору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Помимо указанных лиц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здание образовательного учреждения могут допускаться по предъявлении документа удостоверяющего личность и другие лица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основании письменного распоряжения директора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заверенного его подписью и печатью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09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>2.6.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Круглосуточно и беспрепятственно допускаются в образовательное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учреждение</w:t>
      </w:r>
      <w:r>
        <w:rPr>
          <w:rFonts w:ascii="Times" w:cs="Times" w:eastAsia="Times" w:hAnsi="Times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директор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заместитель директора</w:t>
      </w:r>
    </w:p>
    <w:p>
      <w:pPr>
        <w:sectPr>
          <w:pgSz w:w="11900" w:h="16840" w:orient="portrait"/>
          <w:cols w:equalWidth="0" w:num="1">
            <w:col w:w="9620"/>
          </w:cols>
          <w:pgMar w:left="1440" w:top="486" w:right="840" w:bottom="0" w:gutter="0" w:footer="0" w:header="0"/>
        </w:sectPr>
      </w:pPr>
    </w:p>
    <w:p>
      <w:pPr>
        <w:jc w:val="right"/>
        <w:ind w:left="260"/>
        <w:spacing w:after="0" w:line="3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главный бухгалтер и заведующий хозяйством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" w:cs="Times" w:eastAsia="Times" w:hAnsi="Times"/>
          <w:sz w:val="28"/>
          <w:szCs w:val="28"/>
          <w:color w:val="auto"/>
        </w:rPr>
        <w:t>2.7.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Крупногабаритные предметы</w:t>
      </w:r>
      <w:r>
        <w:rPr>
          <w:rFonts w:ascii="Times" w:cs="Times" w:eastAsia="Times" w:hAnsi="Times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ящики</w:t>
      </w:r>
      <w:r>
        <w:rPr>
          <w:rFonts w:ascii="Times" w:cs="Times" w:eastAsia="Times" w:hAnsi="Times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коробки проносятся в здание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образовательного учреждения после проведения их досмотра сотрудниками охраны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  в  противном  случае  их  оставляют  за  пределами  здания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0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наличии у посетителей ручной клади охранник предлагает добровольно предъявить содержимое ручной клади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43" w:lineRule="auto"/>
        <w:tabs>
          <w:tab w:leader="none" w:pos="155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случае отказа </w:t>
      </w:r>
      <w:r>
        <w:rPr>
          <w:rFonts w:ascii="Times" w:cs="Times" w:eastAsia="Times" w:hAnsi="Times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вызывается дежурный администратор образовательного учреждения и посетителю предлагается подождать их у входа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отказе предъявить содержимое ручной клади дежурному администратору посетитель не допускается в образовательное учреждение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60" w:hanging="290"/>
        <w:spacing w:after="0"/>
        <w:tabs>
          <w:tab w:leader="none" w:pos="12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случае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посетитель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предъявивший к осмотру ручную кладь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отказывается покинуть образовательное учреждение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охранник либо дежурный администратор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оценив обстановку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информирует директора образовательного учреждения и действует по его указаниям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необходимости вызывает наряд полиции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применяет средство тревожной сигнализации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8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3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>2.8.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Любые материальные ценности выносятся из здания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образовательного учреждения на основании служебной записки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подписанной замом по УВР и заверенной директором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11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>2.9.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Данные о посетителях фиксируются в Журнале учета допуска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посетителей на объект охраны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Журнал регистрации посетителей заводится в начале учебного года </w:t>
      </w:r>
      <w:r>
        <w:rPr>
          <w:rFonts w:ascii="Times" w:cs="Times" w:eastAsia="Times" w:hAnsi="Times"/>
          <w:sz w:val="28"/>
          <w:szCs w:val="28"/>
          <w:color w:val="auto"/>
        </w:rPr>
        <w:t>(1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сентября</w:t>
      </w:r>
      <w:r>
        <w:rPr>
          <w:rFonts w:ascii="Times" w:cs="Times" w:eastAsia="Times" w:hAnsi="Times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ведется до начала нового учебного года </w:t>
      </w:r>
      <w:r>
        <w:rPr>
          <w:rFonts w:ascii="Times" w:cs="Times" w:eastAsia="Times" w:hAnsi="Times"/>
          <w:sz w:val="28"/>
          <w:szCs w:val="28"/>
          <w:color w:val="auto"/>
        </w:rPr>
        <w:t>(31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августа следующего года</w:t>
      </w:r>
      <w:r>
        <w:rPr>
          <w:rFonts w:ascii="Times" w:cs="Times" w:eastAsia="Times" w:hAnsi="Times"/>
          <w:sz w:val="28"/>
          <w:szCs w:val="28"/>
          <w:color w:val="auto"/>
        </w:rPr>
        <w:t>).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0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Журнал должен быть прошит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страницы в нем пронумерованы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первой странице журнала делается запись о дате его заведения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30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Замена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изъятие страниц из Журнала регистрации посетителей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запрещены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486" w:right="840" w:bottom="1440" w:gutter="0" w:footer="0" w:header="0"/>
        </w:sectPr>
      </w:pPr>
    </w:p>
    <w:p>
      <w:pPr>
        <w:ind w:left="1220" w:hanging="250"/>
        <w:spacing w:after="0"/>
        <w:tabs>
          <w:tab w:leader="none" w:pos="1220" w:val="left"/>
        </w:tabs>
        <w:numPr>
          <w:ilvl w:val="0"/>
          <w:numId w:val="4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Обязанности   участников   образовательного   процесса</w:t>
      </w:r>
      <w:r>
        <w:rPr>
          <w:rFonts w:ascii="Times" w:cs="Times" w:eastAsia="Times" w:hAnsi="Times"/>
          <w:sz w:val="28"/>
          <w:szCs w:val="28"/>
          <w:b w:val="1"/>
          <w:bCs w:val="1"/>
          <w:color w:val="auto"/>
        </w:rPr>
        <w:t>,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260"/>
        <w:spacing w:after="0" w:line="30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посетителей при осуществлении допуска в образовательное учреждение </w:t>
      </w:r>
      <w:r>
        <w:rPr>
          <w:rFonts w:ascii="Times" w:cs="Times" w:eastAsia="Times" w:hAnsi="Times"/>
          <w:sz w:val="28"/>
          <w:szCs w:val="28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Директор образовательного учреждения обязан</w:t>
      </w:r>
      <w:r>
        <w:rPr>
          <w:rFonts w:ascii="Times" w:cs="Times" w:eastAsia="Times" w:hAnsi="Times"/>
          <w:sz w:val="28"/>
          <w:szCs w:val="28"/>
          <w:color w:val="auto"/>
        </w:rPr>
        <w:t>: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09" w:lineRule="auto"/>
        <w:tabs>
          <w:tab w:leader="none" w:pos="1261" w:val="left"/>
        </w:tabs>
        <w:numPr>
          <w:ilvl w:val="0"/>
          <w:numId w:val="5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издавать приказы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инструкции необходимые для осуществления допуска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71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5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улучшения работы КПП вносить изменения в Положение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60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5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определять порядок контроля и ответственных за организацию КПП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60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220" w:hanging="250"/>
        <w:spacing w:after="0"/>
        <w:tabs>
          <w:tab w:leader="none" w:pos="1220" w:val="left"/>
        </w:tabs>
        <w:numPr>
          <w:ilvl w:val="0"/>
          <w:numId w:val="5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осуществлять оперативный контроль за выполнением Положения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работой ответственных лиц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дежурных администраторов и т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Специалист по АХЧ обязан</w:t>
      </w:r>
      <w:r>
        <w:rPr>
          <w:rFonts w:ascii="Times" w:cs="Times" w:eastAsia="Times" w:hAnsi="Times"/>
          <w:sz w:val="28"/>
          <w:szCs w:val="28"/>
          <w:color w:val="auto"/>
        </w:rPr>
        <w:t>: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6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исправное состояние видеонаблюдения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60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6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рабочее состояние системы освещения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60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6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свободный доступ к аварийным и запасным выходам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62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240" w:hanging="270"/>
        <w:spacing w:after="0"/>
        <w:tabs>
          <w:tab w:leader="none" w:pos="1240" w:val="left"/>
        </w:tabs>
        <w:numPr>
          <w:ilvl w:val="0"/>
          <w:numId w:val="6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исправное состояние дверей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окон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замков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задвижек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фрамуг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стен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крыши и т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" w:cs="Times" w:eastAsia="Times" w:hAnsi="Times"/>
          <w:sz w:val="28"/>
          <w:szCs w:val="28"/>
          <w:color w:val="auto"/>
        </w:rPr>
        <w:t>.;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09" w:lineRule="auto"/>
        <w:tabs>
          <w:tab w:leader="none" w:pos="1323" w:val="left"/>
        </w:tabs>
        <w:numPr>
          <w:ilvl w:val="0"/>
          <w:numId w:val="7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рабочее состояние системы аварийной подсветки указателей маршрутов эвакуации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35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260" w:firstLine="710"/>
        <w:spacing w:after="0" w:line="311" w:lineRule="auto"/>
        <w:tabs>
          <w:tab w:leader="none" w:pos="1186" w:val="left"/>
        </w:tabs>
        <w:numPr>
          <w:ilvl w:val="0"/>
          <w:numId w:val="7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осуществлять организацию и контроль за выполнением Положения всех участников образовательного процесса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65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960"/>
        <w:spacing w:after="0"/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Дежурный администратор обязан</w:t>
      </w:r>
      <w:r>
        <w:rPr>
          <w:rFonts w:ascii="Times" w:cs="Times" w:eastAsia="Times" w:hAnsi="Times"/>
          <w:sz w:val="28"/>
          <w:szCs w:val="28"/>
          <w:color w:val="auto"/>
        </w:rPr>
        <w:t>:</w:t>
      </w:r>
    </w:p>
    <w:p>
      <w:pPr>
        <w:spacing w:after="0" w:line="160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240" w:hanging="270"/>
        <w:spacing w:after="0"/>
        <w:tabs>
          <w:tab w:leader="none" w:pos="1240" w:val="left"/>
        </w:tabs>
        <w:numPr>
          <w:ilvl w:val="0"/>
          <w:numId w:val="7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осуществлять контроль за допуском обучающихся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их родителей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260"/>
        <w:spacing w:after="0" w:line="311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" w:cs="Times" w:eastAsia="Times" w:hAnsi="Times"/>
          <w:sz w:val="28"/>
          <w:szCs w:val="28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сотрудников и посетителей в здание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43" w:lineRule="auto"/>
        <w:tabs>
          <w:tab w:leader="none" w:pos="1222" w:val="left"/>
        </w:tabs>
        <w:numPr>
          <w:ilvl w:val="0"/>
          <w:numId w:val="8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осуществлять обход территории и здания в течение дежурства с целью выявления нарушений правил безопасности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сообщать охране и делать записи в </w:t>
      </w:r>
      <w:r>
        <w:rPr>
          <w:rFonts w:ascii="Times" w:cs="Times" w:eastAsia="Times" w:hAnsi="Times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Журнале контроля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осмотров</w:t>
      </w:r>
      <w:r>
        <w:rPr>
          <w:rFonts w:ascii="Times" w:cs="Times" w:eastAsia="Times" w:hAnsi="Times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состояния объекта и дистанционного контроля несения службы</w:t>
      </w:r>
      <w:r>
        <w:rPr>
          <w:rFonts w:ascii="Times" w:cs="Times" w:eastAsia="Times" w:hAnsi="Times"/>
          <w:sz w:val="28"/>
          <w:szCs w:val="28"/>
          <w:color w:val="auto"/>
        </w:rPr>
        <w:t>»;</w:t>
      </w:r>
    </w:p>
    <w:p>
      <w:pPr>
        <w:spacing w:after="0" w:line="91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jc w:val="both"/>
        <w:ind w:left="260" w:firstLine="710"/>
        <w:spacing w:after="0" w:line="309" w:lineRule="auto"/>
        <w:tabs>
          <w:tab w:leader="none" w:pos="1210" w:val="left"/>
        </w:tabs>
        <w:numPr>
          <w:ilvl w:val="0"/>
          <w:numId w:val="8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осуществлять контроль за соблюдением Положения сотрудниками образовательного учреждения и посетителями при необходимости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43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обнаружение подозрительных лиц</w:t>
      </w:r>
      <w:r>
        <w:rPr>
          <w:rFonts w:ascii="Times" w:cs="Times" w:eastAsia="Times" w:hAnsi="Times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взрывоопасных или подозрительных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предметов и других возможных предпосылок к чрезвычайным ситуациям</w:t>
      </w:r>
      <w:r>
        <w:rPr>
          <w:rFonts w:ascii="Times" w:cs="Times" w:eastAsia="Times" w:hAnsi="Times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принимать решения и руководить действиями для предотвращения чрезвычайных ситуаций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согласно инструкциям по пожарной безопасности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</w:p>
    <w:p>
      <w:pPr>
        <w:sectPr>
          <w:pgSz w:w="11900" w:h="16840" w:orient="portrait"/>
          <w:cols w:equalWidth="0" w:num="1">
            <w:col w:w="9620"/>
          </w:cols>
          <w:pgMar w:left="1440" w:top="424" w:right="840" w:bottom="0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гражданской обороне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охране жизни и здоровья детей и т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" w:cs="Times" w:eastAsia="Times" w:hAnsi="Times"/>
          <w:sz w:val="28"/>
          <w:szCs w:val="28"/>
          <w:color w:val="auto"/>
        </w:rPr>
        <w:t>.);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42" w:lineRule="auto"/>
        <w:tabs>
          <w:tab w:leader="none" w:pos="1242" w:val="left"/>
        </w:tabs>
        <w:numPr>
          <w:ilvl w:val="0"/>
          <w:numId w:val="9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выявлять лиц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пытающихся в нарушении установленных правил проникнуть на территорию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совершить противоправные действия в отношении обучающихся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сотрудников и посетителей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имущества и оборудования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34" w:lineRule="auto"/>
        <w:tabs>
          <w:tab w:leader="none" w:pos="1335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необходимых случаях с помощью средств связи подать сигнал правоохранительным органам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вызвать группу задержания вневедомственной охраны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3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Охранники обязаны</w:t>
      </w:r>
      <w:r>
        <w:rPr>
          <w:rFonts w:ascii="Times" w:cs="Times" w:eastAsia="Times" w:hAnsi="Times"/>
          <w:sz w:val="28"/>
          <w:szCs w:val="28"/>
          <w:color w:val="auto"/>
        </w:rPr>
        <w:t>:</w:t>
      </w:r>
    </w:p>
    <w:p>
      <w:pPr>
        <w:spacing w:after="0" w:line="22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08"/>
        <w:spacing w:after="0" w:line="342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осуществлять обход территории и здания образовательного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учреждения в течение дежурства с целью выявления нарушений правил безопасности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делать записи в </w:t>
      </w:r>
      <w:r>
        <w:rPr>
          <w:rFonts w:ascii="Times" w:cs="Times" w:eastAsia="Times" w:hAnsi="Times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Журнале контроля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осмотров</w:t>
      </w:r>
      <w:r>
        <w:rPr>
          <w:rFonts w:ascii="Times" w:cs="Times" w:eastAsia="Times" w:hAnsi="Times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состояния объекта и дистанционного контроля несения службы</w:t>
      </w:r>
      <w:r>
        <w:rPr>
          <w:rFonts w:ascii="Times" w:cs="Times" w:eastAsia="Times" w:hAnsi="Times"/>
          <w:sz w:val="28"/>
          <w:szCs w:val="28"/>
          <w:color w:val="auto"/>
        </w:rPr>
        <w:t>»;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  необходимости 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обнаружение  подозрительных  лиц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взрывоопасных или подозрительных предметов и других возможных предпосылок к чрезвычайным ситуациям</w:t>
      </w:r>
      <w:r>
        <w:rPr>
          <w:rFonts w:ascii="Times" w:cs="Times" w:eastAsia="Times" w:hAnsi="Times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принимать решения и руководить действиями для предотвращения чрезвычайных ситуаций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согласно Инструкций по пожарной безопасности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гражданской обороне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охране жизни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480" w:hanging="218"/>
        <w:spacing w:after="0"/>
        <w:tabs>
          <w:tab w:leader="none" w:pos="4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здоровья детей и т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" w:cs="Times" w:eastAsia="Times" w:hAnsi="Times"/>
          <w:sz w:val="28"/>
          <w:szCs w:val="28"/>
          <w:color w:val="auto"/>
        </w:rPr>
        <w:t>.);</w:t>
      </w:r>
    </w:p>
    <w:p>
      <w:pPr>
        <w:spacing w:after="0" w:line="22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10"/>
        <w:spacing w:after="0" w:line="343" w:lineRule="auto"/>
        <w:tabs>
          <w:tab w:leader="none" w:pos="1242" w:val="left"/>
        </w:tabs>
        <w:numPr>
          <w:ilvl w:val="1"/>
          <w:numId w:val="11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выявлять лиц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пытающихся в нарушении установленных правил проникнуть на территорию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совершить противоправные действия в отношении обучающихся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работников и посетителей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имущества и оборудования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34" w:lineRule="auto"/>
        <w:tabs>
          <w:tab w:leader="none" w:pos="1335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необходимых случаях с помощью средств связи подать сигнал правоохранительным органам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вызвать группу задержания вневедомственной охраны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3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3.5.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Обязанности сотрудников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:</w:t>
      </w:r>
    </w:p>
    <w:p>
      <w:pPr>
        <w:spacing w:after="0" w:line="22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08"/>
        <w:spacing w:after="0" w:line="3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должны осуществлять контроль за пришедшими в Центр на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протяжении всего времени их нахождения в здании и на территории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0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08"/>
        <w:spacing w:after="0" w:line="311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проявлять бдительность при встрече посетителей в здании и на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территории образовательного учреждения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уточнять к кому пришли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проводить  до  места  назначения  и  передавать  другому  сотруднику</w:t>
      </w:r>
    </w:p>
    <w:p>
      <w:pPr>
        <w:sectPr>
          <w:pgSz w:w="11900" w:h="16840" w:orient="portrait"/>
          <w:cols w:equalWidth="0" w:num="1">
            <w:col w:w="9620"/>
          </w:cols>
          <w:pgMar w:left="1440" w:top="419" w:right="840" w:bottom="80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);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09" w:lineRule="auto"/>
        <w:tabs>
          <w:tab w:leader="none" w:pos="1275" w:val="left"/>
        </w:tabs>
        <w:numPr>
          <w:ilvl w:val="0"/>
          <w:numId w:val="13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 общении с родителями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законными представителями</w:t>
      </w:r>
      <w:r>
        <w:rPr>
          <w:rFonts w:ascii="Times" w:cs="Times" w:eastAsia="Times" w:hAnsi="Times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посетителями должны выяснить у посетителя следующую информацию</w:t>
      </w:r>
      <w:r>
        <w:rPr>
          <w:rFonts w:ascii="Times" w:cs="Times" w:eastAsia="Times" w:hAnsi="Times"/>
          <w:sz w:val="28"/>
          <w:szCs w:val="28"/>
          <w:color w:val="auto"/>
        </w:rPr>
        <w:t>: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фамилия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отчество посетителя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фамилию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имя и дату рождения ребёнка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представителями которого они являются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группу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которой обучается их ребенок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фамилию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имя и отчество того из работников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которому пришли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назвать цель визита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1720" w:val="left"/>
        </w:tabs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>3.6.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Родители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законные представители</w:t>
      </w:r>
      <w:r>
        <w:rPr>
          <w:rFonts w:ascii="Times" w:cs="Times" w:eastAsia="Times" w:hAnsi="Times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обучающихся обязаны</w:t>
      </w:r>
      <w:r>
        <w:rPr>
          <w:rFonts w:ascii="Times" w:cs="Times" w:eastAsia="Times" w:hAnsi="Times"/>
          <w:sz w:val="28"/>
          <w:szCs w:val="28"/>
          <w:color w:val="auto"/>
        </w:rPr>
        <w:t>: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11" w:lineRule="auto"/>
        <w:tabs>
          <w:tab w:leader="none" w:pos="1153" w:val="left"/>
        </w:tabs>
        <w:numPr>
          <w:ilvl w:val="0"/>
          <w:numId w:val="14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приводить и забирать детей лично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поручать это малоизвестным и неблагонадежным лицам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51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960"/>
        <w:spacing w:after="0"/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>3.7.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Посетители обязаны</w:t>
      </w:r>
      <w:r>
        <w:rPr>
          <w:rFonts w:ascii="Times" w:cs="Times" w:eastAsia="Times" w:hAnsi="Times"/>
          <w:sz w:val="27"/>
          <w:szCs w:val="27"/>
          <w:color w:val="auto"/>
        </w:rPr>
        <w:t>:</w:t>
      </w:r>
    </w:p>
    <w:p>
      <w:pPr>
        <w:spacing w:after="0" w:line="227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260" w:firstLine="710"/>
        <w:spacing w:after="0" w:line="309" w:lineRule="auto"/>
        <w:tabs>
          <w:tab w:leader="none" w:pos="1352" w:val="left"/>
        </w:tabs>
        <w:numPr>
          <w:ilvl w:val="0"/>
          <w:numId w:val="14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связаться с охранником или сотрудником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ответить на их вопросы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38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260" w:firstLine="710"/>
        <w:spacing w:after="0" w:line="309" w:lineRule="auto"/>
        <w:tabs>
          <w:tab w:leader="none" w:pos="1143" w:val="left"/>
        </w:tabs>
        <w:numPr>
          <w:ilvl w:val="0"/>
          <w:numId w:val="14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после входа в здание образовательного учреждения следовать чётко в направлении места своего назначения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35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260" w:firstLine="710"/>
        <w:spacing w:after="0" w:line="309" w:lineRule="auto"/>
        <w:tabs>
          <w:tab w:leader="none" w:pos="1232" w:val="left"/>
        </w:tabs>
        <w:numPr>
          <w:ilvl w:val="0"/>
          <w:numId w:val="14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после выполнения цели посещения осуществлять выход чётко в направлении центрального выхода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68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160" w:hanging="190"/>
        <w:spacing w:after="0"/>
        <w:tabs>
          <w:tab w:leader="none" w:pos="1160" w:val="left"/>
        </w:tabs>
        <w:numPr>
          <w:ilvl w:val="0"/>
          <w:numId w:val="14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вносить в образовательное учреждение объёмные сумки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коробки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пакеты и т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" w:cs="Times" w:eastAsia="Times" w:hAnsi="Times"/>
          <w:sz w:val="28"/>
          <w:szCs w:val="28"/>
          <w:color w:val="auto"/>
        </w:rPr>
        <w:t>.;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09" w:lineRule="auto"/>
        <w:tabs>
          <w:tab w:leader="none" w:pos="1297" w:val="left"/>
        </w:tabs>
        <w:numPr>
          <w:ilvl w:val="0"/>
          <w:numId w:val="15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представляться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сотрудники образовательного учреждения интересуются личностью и целью визита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300" w:hanging="1030"/>
        <w:spacing w:after="0"/>
        <w:tabs>
          <w:tab w:leader="none" w:pos="2300" w:val="left"/>
        </w:tabs>
        <w:numPr>
          <w:ilvl w:val="0"/>
          <w:numId w:val="16"/>
        </w:numPr>
        <w:rPr>
          <w:rFonts w:ascii="Times" w:cs="Times" w:eastAsia="Times" w:hAnsi="Times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Участникам образовательного процесса и посетителям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запрещается</w:t>
      </w:r>
      <w:r>
        <w:rPr>
          <w:rFonts w:ascii="Times" w:cs="Times" w:eastAsia="Times" w:hAnsi="Times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>4.1.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Сотрудникам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: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17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нарушать настоящее Положение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227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260" w:firstLine="710"/>
        <w:spacing w:after="0" w:line="311" w:lineRule="auto"/>
        <w:tabs>
          <w:tab w:leader="none" w:pos="1270" w:val="left"/>
        </w:tabs>
        <w:numPr>
          <w:ilvl w:val="0"/>
          <w:numId w:val="17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нарушать Инструкции по пожарной безопасности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гражданской обороне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охране жизни и здоровья детей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32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260" w:firstLine="710"/>
        <w:spacing w:after="0" w:line="309" w:lineRule="auto"/>
        <w:tabs>
          <w:tab w:leader="none" w:pos="1186" w:val="left"/>
        </w:tabs>
        <w:numPr>
          <w:ilvl w:val="0"/>
          <w:numId w:val="17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оставлять без присмотра обучающихся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имущество и оборудование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68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240" w:hanging="270"/>
        <w:spacing w:after="0"/>
        <w:tabs>
          <w:tab w:leader="none" w:pos="1240" w:val="left"/>
        </w:tabs>
        <w:numPr>
          <w:ilvl w:val="0"/>
          <w:numId w:val="17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оставлять незакрытыми на запор двери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окна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фрамуги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калитки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ворота и т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" w:cs="Times" w:eastAsia="Times" w:hAnsi="Times"/>
          <w:sz w:val="28"/>
          <w:szCs w:val="28"/>
          <w:color w:val="auto"/>
        </w:rPr>
        <w:t>.;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09" w:lineRule="auto"/>
        <w:tabs>
          <w:tab w:leader="none" w:pos="1174" w:val="left"/>
        </w:tabs>
        <w:numPr>
          <w:ilvl w:val="0"/>
          <w:numId w:val="18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впускать в здание образовательного учреждения неизвестных лиц и лиц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участвующих в образовательном процессе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родственники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друзья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</w:p>
    <w:p>
      <w:pPr>
        <w:sectPr>
          <w:pgSz w:w="11900" w:h="16840" w:orient="portrait"/>
          <w:cols w:equalWidth="0" w:num="1">
            <w:col w:w="9620"/>
          </w:cols>
          <w:pgMar w:left="1440" w:top="419" w:right="840" w:bottom="0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знакомые и т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" w:cs="Times" w:eastAsia="Times" w:hAnsi="Times"/>
          <w:sz w:val="28"/>
          <w:szCs w:val="28"/>
          <w:color w:val="auto"/>
        </w:rPr>
        <w:t>.);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09" w:lineRule="auto"/>
        <w:tabs>
          <w:tab w:leader="none" w:pos="1376" w:val="left"/>
        </w:tabs>
        <w:numPr>
          <w:ilvl w:val="0"/>
          <w:numId w:val="19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оставлять без сопровождения посетителей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35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260" w:firstLine="710"/>
        <w:spacing w:after="0" w:line="309" w:lineRule="auto"/>
        <w:tabs>
          <w:tab w:leader="none" w:pos="1146" w:val="left"/>
        </w:tabs>
        <w:numPr>
          <w:ilvl w:val="0"/>
          <w:numId w:val="19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находиться на территории и в здании образовательного учреждения в нерабочее время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выходные и праздничные дни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57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960"/>
        <w:spacing w:after="0"/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>4.2.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Родителям </w:t>
      </w:r>
      <w:r>
        <w:rPr>
          <w:rFonts w:ascii="Times" w:cs="Times" w:eastAsia="Times" w:hAnsi="Times"/>
          <w:sz w:val="27"/>
          <w:szCs w:val="27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законным представителям</w:t>
      </w:r>
      <w:r>
        <w:rPr>
          <w:rFonts w:ascii="Times" w:cs="Times" w:eastAsia="Times" w:hAnsi="Times"/>
          <w:sz w:val="27"/>
          <w:szCs w:val="27"/>
          <w:color w:val="auto"/>
        </w:rPr>
        <w:t>)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обучающихся</w:t>
      </w:r>
      <w:r>
        <w:rPr>
          <w:rFonts w:ascii="Times" w:cs="Times" w:eastAsia="Times" w:hAnsi="Times"/>
          <w:sz w:val="27"/>
          <w:szCs w:val="27"/>
          <w:color w:val="auto"/>
        </w:rPr>
        <w:t>:</w:t>
      </w:r>
    </w:p>
    <w:p>
      <w:pPr>
        <w:spacing w:after="0" w:line="160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19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нарушать настоящее Положение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227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260" w:firstLine="710"/>
        <w:spacing w:after="0" w:line="309" w:lineRule="auto"/>
        <w:tabs>
          <w:tab w:leader="none" w:pos="1148" w:val="left"/>
        </w:tabs>
        <w:numPr>
          <w:ilvl w:val="0"/>
          <w:numId w:val="19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оставлять открытыми двери в образовательном учреждении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учебный кабинет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71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19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входить в образовательное учреждение через запасные входы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227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260" w:firstLine="710"/>
        <w:spacing w:after="0" w:line="309" w:lineRule="auto"/>
        <w:tabs>
          <w:tab w:leader="none" w:pos="1280" w:val="left"/>
        </w:tabs>
        <w:numPr>
          <w:ilvl w:val="0"/>
          <w:numId w:val="19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нарушать инструкции по пожарной безопасности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гражданской обороне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охране жизни и здоровья детей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54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960"/>
        <w:spacing w:after="0"/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>4.3.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Посетителям</w:t>
      </w:r>
      <w:r>
        <w:rPr>
          <w:rFonts w:ascii="Times" w:cs="Times" w:eastAsia="Times" w:hAnsi="Times"/>
          <w:sz w:val="28"/>
          <w:szCs w:val="28"/>
          <w:color w:val="auto"/>
        </w:rPr>
        <w:t>:</w:t>
      </w:r>
    </w:p>
    <w:p>
      <w:pPr>
        <w:spacing w:after="0" w:line="162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19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нарушать настоящее Положение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ind w:left="2680" w:hanging="1374"/>
        <w:spacing w:after="0"/>
        <w:tabs>
          <w:tab w:leader="none" w:pos="2680" w:val="left"/>
        </w:tabs>
        <w:numPr>
          <w:ilvl w:val="0"/>
          <w:numId w:val="20"/>
        </w:numPr>
        <w:rPr>
          <w:rFonts w:ascii="Times" w:cs="Times" w:eastAsia="Times" w:hAnsi="Times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Порядок и правила соблюдения внутриобъектового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режима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35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5.1.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соответствии с режимом работы и правилами внутреннего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трудового распорядка образовательного учреждения находиться в здании и на территории образовательного учреждения разрешено</w:t>
      </w:r>
      <w:r>
        <w:rPr>
          <w:rFonts w:ascii="Times" w:cs="Times" w:eastAsia="Times" w:hAnsi="Times"/>
          <w:sz w:val="28"/>
          <w:szCs w:val="28"/>
          <w:color w:val="auto"/>
        </w:rPr>
        <w:t>: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21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обучающимся </w:t>
      </w:r>
      <w:r>
        <w:rPr>
          <w:rFonts w:ascii="Times" w:cs="Times" w:eastAsia="Times" w:hAnsi="Times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</w:t>
      </w:r>
      <w:r>
        <w:rPr>
          <w:rFonts w:ascii="Times" w:cs="Times" w:eastAsia="Times" w:hAnsi="Times"/>
          <w:sz w:val="28"/>
          <w:szCs w:val="28"/>
          <w:color w:val="auto"/>
        </w:rPr>
        <w:t>9.00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 </w:t>
      </w:r>
      <w:r>
        <w:rPr>
          <w:rFonts w:ascii="Times" w:cs="Times" w:eastAsia="Times" w:hAnsi="Times"/>
          <w:sz w:val="28"/>
          <w:szCs w:val="28"/>
          <w:color w:val="auto"/>
        </w:rPr>
        <w:t>21.00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соответствии со своей сменой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60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21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работникам образовательного учреждения с </w:t>
      </w:r>
      <w:r>
        <w:rPr>
          <w:rFonts w:ascii="Times" w:cs="Times" w:eastAsia="Times" w:hAnsi="Times"/>
          <w:sz w:val="28"/>
          <w:szCs w:val="28"/>
          <w:color w:val="auto"/>
        </w:rPr>
        <w:t>9.00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 </w:t>
      </w:r>
      <w:r>
        <w:rPr>
          <w:rFonts w:ascii="Times" w:cs="Times" w:eastAsia="Times" w:hAnsi="Times"/>
          <w:sz w:val="28"/>
          <w:szCs w:val="28"/>
          <w:color w:val="auto"/>
        </w:rPr>
        <w:t>21.00.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Пребывание в здании образовательного учреждения после </w:t>
      </w:r>
      <w:r>
        <w:rPr>
          <w:rFonts w:ascii="Times" w:cs="Times" w:eastAsia="Times" w:hAnsi="Times"/>
          <w:sz w:val="28"/>
          <w:szCs w:val="28"/>
          <w:color w:val="auto"/>
        </w:rPr>
        <w:t>21.00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допускается только с разрешения директора образовательного учреждения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заместителя директора</w:t>
      </w:r>
      <w:r>
        <w:rPr>
          <w:rFonts w:ascii="Times" w:cs="Times" w:eastAsia="Times" w:hAnsi="Times"/>
          <w:sz w:val="28"/>
          <w:szCs w:val="28"/>
          <w:color w:val="auto"/>
        </w:rPr>
        <w:t>).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335" w:lineRule="auto"/>
        <w:tabs>
          <w:tab w:leader="none" w:pos="1448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остальное время присутствие обучающихся и сотрудников образовательного учреждения осуществляется в соответствии с требованиями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изложенными в главе </w:t>
      </w:r>
      <w:r>
        <w:rPr>
          <w:rFonts w:ascii="Times" w:cs="Times" w:eastAsia="Times" w:hAnsi="Times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настоящего Положения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>5.2.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окончании рабочего дня лицо</w:t>
      </w:r>
      <w:r>
        <w:rPr>
          <w:rFonts w:ascii="Times" w:cs="Times" w:eastAsia="Times" w:hAnsi="Times"/>
          <w:sz w:val="28"/>
          <w:szCs w:val="28"/>
          <w:color w:val="auto"/>
        </w:rPr>
        <w:t xml:space="preserve">,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ответственное за помещение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обязано убедиться в отсутствии в помещении других лиц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в том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закрыты окна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форточки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отключена вода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освещение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обесточены все электроприборы и техническая аппаратура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После чего помещение закрывается на замок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2980" w:val="left"/>
        </w:tabs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>5.3.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Сотрудники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охраны не несут ответственности за помещения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не</w:t>
      </w:r>
    </w:p>
    <w:p>
      <w:pPr>
        <w:sectPr>
          <w:pgSz w:w="11900" w:h="16840" w:orient="portrait"/>
          <w:cols w:equalWidth="0" w:num="1">
            <w:col w:w="9620"/>
          </w:cols>
          <w:pgMar w:left="1440" w:top="419" w:right="840" w:bottom="80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сданные установленным порядком под охрану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7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5.4.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окончании работы образовательного учреждения сотрудники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охраны осуществляют его поэтажный обход согласно схеме охраны объекта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обращая внимание на отсутствие течи воды в туалетах</w:t>
      </w:r>
      <w:r>
        <w:rPr>
          <w:rFonts w:ascii="Times" w:cs="Times" w:eastAsia="Times" w:hAnsi="Times"/>
          <w:sz w:val="28"/>
          <w:szCs w:val="28"/>
          <w:color w:val="auto"/>
        </w:rPr>
        <w:t xml:space="preserve">.).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Результаты обхода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заносятся в </w:t>
      </w:r>
      <w:r>
        <w:rPr>
          <w:rFonts w:ascii="Times" w:cs="Times" w:eastAsia="Times" w:hAnsi="Times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Журнал контроля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осмотров</w:t>
      </w:r>
      <w:r>
        <w:rPr>
          <w:rFonts w:ascii="Times" w:cs="Times" w:eastAsia="Times" w:hAnsi="Times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состояния объекта и дистанционного контроля</w:t>
      </w:r>
      <w:r>
        <w:rPr>
          <w:rFonts w:ascii="Times" w:cs="Times" w:eastAsia="Times" w:hAnsi="Times"/>
          <w:sz w:val="28"/>
          <w:szCs w:val="28"/>
          <w:color w:val="auto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нерабочее время обход осуществляется каждые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480" w:hanging="218"/>
        <w:spacing w:after="0"/>
        <w:tabs>
          <w:tab w:leader="none" w:pos="480" w:val="left"/>
        </w:tabs>
        <w:numPr>
          <w:ilvl w:val="0"/>
          <w:numId w:val="23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часа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7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5.5.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целях обеспечения высокого качества организации и хода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образовательного процесса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соблюдения режима работы и правил внутреннего трудового распорядка из числа администрации образовательного учреждения и педагогических работников назначается дежурный администратор в соответствии с утвержденным графиком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1640" w:val="left"/>
        </w:tabs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>5.6.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 здании  и  на  территории  образовательного  учреждения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запрещается</w:t>
      </w:r>
      <w:r>
        <w:rPr>
          <w:rFonts w:ascii="Times" w:cs="Times" w:eastAsia="Times" w:hAnsi="Times"/>
          <w:sz w:val="28"/>
          <w:szCs w:val="28"/>
          <w:b w:val="1"/>
          <w:bCs w:val="1"/>
          <w:color w:val="auto"/>
        </w:rPr>
        <w:t>: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09" w:lineRule="auto"/>
        <w:tabs>
          <w:tab w:leader="none" w:pos="1232" w:val="left"/>
        </w:tabs>
        <w:numPr>
          <w:ilvl w:val="0"/>
          <w:numId w:val="24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курить</w:t>
      </w:r>
      <w:r>
        <w:rPr>
          <w:rFonts w:ascii="Times" w:cs="Times" w:eastAsia="Times" w:hAnsi="Times"/>
          <w:sz w:val="28"/>
          <w:szCs w:val="28"/>
          <w:color w:val="auto"/>
        </w:rPr>
        <w:t>;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Федеральный закон от </w:t>
      </w:r>
      <w:r>
        <w:rPr>
          <w:rFonts w:ascii="Times" w:cs="Times" w:eastAsia="Times" w:hAnsi="Times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июля </w:t>
      </w:r>
      <w:r>
        <w:rPr>
          <w:rFonts w:ascii="Times" w:cs="Times" w:eastAsia="Times" w:hAnsi="Times"/>
          <w:sz w:val="28"/>
          <w:szCs w:val="28"/>
          <w:color w:val="auto"/>
        </w:rPr>
        <w:t>2001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</w:t>
      </w:r>
      <w:r>
        <w:rPr>
          <w:rFonts w:ascii="Times" w:cs="Times" w:eastAsia="Times" w:hAnsi="Times"/>
          <w:sz w:val="28"/>
          <w:szCs w:val="28"/>
          <w:color w:val="auto"/>
        </w:rPr>
        <w:t>87-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ФЗ </w:t>
      </w:r>
      <w:r>
        <w:rPr>
          <w:rFonts w:ascii="Times" w:cs="Times" w:eastAsia="Times" w:hAnsi="Times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 ограничении курения табака</w:t>
      </w:r>
      <w:r>
        <w:rPr>
          <w:rFonts w:ascii="Times" w:cs="Times" w:eastAsia="Times" w:hAnsi="Times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" w:cs="Times" w:eastAsia="Times" w:hAnsi="Times"/>
          <w:sz w:val="28"/>
          <w:szCs w:val="28"/>
          <w:color w:val="auto"/>
        </w:rPr>
        <w:t>.6);</w:t>
      </w:r>
    </w:p>
    <w:p>
      <w:pPr>
        <w:spacing w:after="0" w:line="68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24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нарушать требования пожарной безопасности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227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260" w:firstLine="710"/>
        <w:spacing w:after="0" w:line="311" w:lineRule="auto"/>
        <w:tabs>
          <w:tab w:leader="none" w:pos="1179" w:val="left"/>
        </w:tabs>
        <w:numPr>
          <w:ilvl w:val="0"/>
          <w:numId w:val="24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находится в нетрезвом состоянии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приносить и распивать спиртные напитки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65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220" w:hanging="250"/>
        <w:spacing w:after="0"/>
        <w:tabs>
          <w:tab w:leader="none" w:pos="1220" w:val="left"/>
        </w:tabs>
        <w:numPr>
          <w:ilvl w:val="0"/>
          <w:numId w:val="24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приносить с любой целью оружие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в том числе травматическое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пневматическое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игрушечное с металлическими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резиновыми и пластмассовыми зарядами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колющие и режущие предметы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взрывчатые и огнеопасные вещества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петарды и газовые баллончики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электрошокеры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медицинские препараты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наркотические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токсические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другие одурманивающие вещества и яды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легковоспламеняющиеся предметы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вещества и жидкости</w:t>
      </w:r>
      <w:r>
        <w:rPr>
          <w:rFonts w:ascii="Times" w:cs="Times" w:eastAsia="Times" w:hAnsi="Times"/>
          <w:sz w:val="28"/>
          <w:szCs w:val="28"/>
          <w:color w:val="auto"/>
        </w:rPr>
        <w:t>;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Федеральный закон от </w:t>
      </w:r>
      <w:r>
        <w:rPr>
          <w:rFonts w:ascii="Times" w:cs="Times" w:eastAsia="Times" w:hAnsi="Times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июля </w:t>
      </w:r>
      <w:r>
        <w:rPr>
          <w:rFonts w:ascii="Times" w:cs="Times" w:eastAsia="Times" w:hAnsi="Times"/>
          <w:sz w:val="28"/>
          <w:szCs w:val="28"/>
          <w:color w:val="auto"/>
        </w:rPr>
        <w:t>2001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</w:t>
      </w:r>
      <w:r>
        <w:rPr>
          <w:rFonts w:ascii="Times" w:cs="Times" w:eastAsia="Times" w:hAnsi="Times"/>
          <w:sz w:val="28"/>
          <w:szCs w:val="28"/>
          <w:color w:val="auto"/>
        </w:rPr>
        <w:t>87-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ФЗ </w:t>
      </w:r>
      <w:r>
        <w:rPr>
          <w:rFonts w:ascii="Times" w:cs="Times" w:eastAsia="Times" w:hAnsi="Times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 ограничении курения табака</w:t>
      </w:r>
      <w:r>
        <w:rPr>
          <w:rFonts w:ascii="Times" w:cs="Times" w:eastAsia="Times" w:hAnsi="Times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" w:cs="Times" w:eastAsia="Times" w:hAnsi="Times"/>
          <w:sz w:val="28"/>
          <w:szCs w:val="28"/>
          <w:color w:val="auto"/>
        </w:rPr>
        <w:t>.6,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Федеральный закон от </w:t>
      </w:r>
      <w:r>
        <w:rPr>
          <w:rFonts w:ascii="Times" w:cs="Times" w:eastAsia="Times" w:hAnsi="Times"/>
          <w:sz w:val="28"/>
          <w:szCs w:val="28"/>
          <w:color w:val="auto"/>
        </w:rPr>
        <w:t>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</w:t>
      </w:r>
      <w:r>
        <w:rPr>
          <w:rFonts w:ascii="Times" w:cs="Times" w:eastAsia="Times" w:hAnsi="Times"/>
          <w:sz w:val="28"/>
          <w:szCs w:val="28"/>
          <w:color w:val="auto"/>
        </w:rPr>
        <w:t>2005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</w:t>
      </w:r>
      <w:r>
        <w:rPr>
          <w:rFonts w:ascii="Times" w:cs="Times" w:eastAsia="Times" w:hAnsi="Times"/>
          <w:sz w:val="28"/>
          <w:szCs w:val="28"/>
          <w:color w:val="auto"/>
        </w:rPr>
        <w:t>11-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ФЗ </w:t>
      </w:r>
      <w:r>
        <w:rPr>
          <w:rFonts w:ascii="Times" w:cs="Times" w:eastAsia="Times" w:hAnsi="Times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 ограничении розничной продажи и потребления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распития</w:t>
      </w:r>
      <w:r>
        <w:rPr>
          <w:rFonts w:ascii="Times" w:cs="Times" w:eastAsia="Times" w:hAnsi="Times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пива и напитков</w:t>
      </w:r>
      <w:r>
        <w:rPr>
          <w:rFonts w:ascii="Times" w:cs="Times" w:eastAsia="Times" w:hAnsi="Times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изготавливаемых на его основе</w:t>
      </w:r>
      <w:r>
        <w:rPr>
          <w:rFonts w:ascii="Times" w:cs="Times" w:eastAsia="Times" w:hAnsi="Times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" w:cs="Times" w:eastAsia="Times" w:hAnsi="Times"/>
          <w:sz w:val="28"/>
          <w:szCs w:val="28"/>
          <w:color w:val="auto"/>
        </w:rPr>
        <w:t>. 2).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25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находиться в грязной и пачкающей одежде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60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25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играть в азартные игры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62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25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использовать ненормативную лексику и рукоприкладство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60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25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осуществлять торговлю чем</w:t>
      </w:r>
      <w:r>
        <w:rPr>
          <w:rFonts w:ascii="Times" w:cs="Times" w:eastAsia="Times" w:hAnsi="Times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либо с участием обучающихся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ectPr>
          <w:pgSz w:w="11900" w:h="16840" w:orient="portrait"/>
          <w:cols w:equalWidth="0" w:num="1">
            <w:col w:w="9620"/>
          </w:cols>
          <w:pgMar w:left="1440" w:top="419" w:right="840" w:bottom="80" w:gutter="0" w:footer="0" w:header="0"/>
        </w:sectPr>
      </w:pPr>
    </w:p>
    <w:p>
      <w:pPr>
        <w:ind w:left="1140" w:hanging="170"/>
        <w:spacing w:after="0"/>
        <w:tabs>
          <w:tab w:leader="none" w:pos="1140" w:val="left"/>
        </w:tabs>
        <w:numPr>
          <w:ilvl w:val="0"/>
          <w:numId w:val="26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приходить с собаками и другими домашними животными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227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260" w:firstLine="710"/>
        <w:spacing w:after="0" w:line="309" w:lineRule="auto"/>
        <w:tabs>
          <w:tab w:leader="none" w:pos="1174" w:val="left"/>
        </w:tabs>
        <w:numPr>
          <w:ilvl w:val="0"/>
          <w:numId w:val="26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громко кричать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проявлять агрессию или каким</w:t>
      </w:r>
      <w:r>
        <w:rPr>
          <w:rFonts w:ascii="Times" w:cs="Times" w:eastAsia="Times" w:hAnsi="Times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либо иным образом нарушать общественный порядок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3400" w:hanging="287"/>
        <w:spacing w:after="0"/>
        <w:tabs>
          <w:tab w:leader="none" w:pos="3400" w:val="left"/>
        </w:tabs>
        <w:numPr>
          <w:ilvl w:val="0"/>
          <w:numId w:val="27"/>
        </w:numPr>
        <w:rPr>
          <w:rFonts w:ascii="Times" w:cs="Times" w:eastAsia="Times" w:hAnsi="Times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Правила производства осмотра</w:t>
      </w:r>
      <w:r>
        <w:rPr>
          <w:rFonts w:ascii="Times" w:cs="Times" w:eastAsia="Times" w:hAnsi="Times"/>
          <w:sz w:val="28"/>
          <w:szCs w:val="28"/>
          <w:b w:val="1"/>
          <w:bCs w:val="1"/>
          <w:color w:val="auto"/>
        </w:rPr>
        <w:t>.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0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6.1.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Осмотр вещей лиц</w:t>
      </w:r>
      <w:r>
        <w:rPr>
          <w:rFonts w:ascii="Times" w:cs="Times" w:eastAsia="Times" w:hAnsi="Times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находящихся на охраняемой территории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образовательного учреждения и личный осмотр производятся в целях пресечения хищения имущества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документов и материальных ценностей и изъятия похищенного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наличии у администрации образовательного учреждения или сотрудников охраны достаточных данных о совершении хищения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1720" w:val="left"/>
        </w:tabs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>6.2.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Осмотр производится в случаях</w:t>
      </w:r>
      <w:r>
        <w:rPr>
          <w:rFonts w:ascii="Times" w:cs="Times" w:eastAsia="Times" w:hAnsi="Times"/>
          <w:sz w:val="28"/>
          <w:szCs w:val="28"/>
          <w:color w:val="auto"/>
        </w:rPr>
        <w:t>: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309" w:lineRule="auto"/>
        <w:tabs>
          <w:tab w:leader="none" w:pos="1321" w:val="left"/>
        </w:tabs>
        <w:numPr>
          <w:ilvl w:val="0"/>
          <w:numId w:val="28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когда лицо застигнуто в момент совершения хищения или непосредственно после его совершения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71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1180" w:hanging="210"/>
        <w:spacing w:after="0"/>
        <w:tabs>
          <w:tab w:leader="none" w:pos="1180" w:val="left"/>
        </w:tabs>
        <w:numPr>
          <w:ilvl w:val="0"/>
          <w:numId w:val="28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наличия признаков совершения хищения в виде следов на одежде и</w:t>
      </w:r>
    </w:p>
    <w:p>
      <w:pPr>
        <w:spacing w:after="0" w:line="160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260"/>
        <w:spacing w:after="0"/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вещах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227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260" w:firstLine="710"/>
        <w:spacing w:after="0" w:line="309" w:lineRule="auto"/>
        <w:tabs>
          <w:tab w:leader="none" w:pos="1213" w:val="left"/>
        </w:tabs>
        <w:numPr>
          <w:ilvl w:val="0"/>
          <w:numId w:val="28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когда очевидцы прямо укажут на данное лицо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совершившее хищение</w:t>
      </w:r>
      <w:r>
        <w:rPr>
          <w:rFonts w:ascii="Times" w:cs="Times" w:eastAsia="Times" w:hAnsi="Times"/>
          <w:sz w:val="28"/>
          <w:szCs w:val="28"/>
          <w:color w:val="auto"/>
        </w:rPr>
        <w:t>;</w:t>
      </w:r>
    </w:p>
    <w:p>
      <w:pPr>
        <w:spacing w:after="0" w:line="135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260" w:firstLine="710"/>
        <w:spacing w:after="0" w:line="311" w:lineRule="auto"/>
        <w:tabs>
          <w:tab w:leader="none" w:pos="1261" w:val="left"/>
        </w:tabs>
        <w:numPr>
          <w:ilvl w:val="0"/>
          <w:numId w:val="28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нарушения пропускного режима или имеются соответствующие показания технических средств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32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jc w:val="both"/>
        <w:ind w:left="260" w:firstLine="708"/>
        <w:spacing w:after="0" w:line="309" w:lineRule="auto"/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6.3.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Осмотр производится сотрудником охраны в присутствии двух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понятых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каждом случае осмотра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независимо от его результата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обязательно должен быть составлен акт в трёх экземплярах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Вещи сотрудников образовательного учреждения осматриваются без понятых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требованию сотрудников охраны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акт составляется только в случае обнаружения незаконно вывозимого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выносимого</w:t>
      </w:r>
      <w:r>
        <w:rPr>
          <w:rFonts w:ascii="Times" w:cs="Times" w:eastAsia="Times" w:hAnsi="Times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имущества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3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6.4.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Осмотру должно предшествовать предложение лицу</w:t>
      </w:r>
      <w:r>
        <w:rPr>
          <w:rFonts w:ascii="Times" w:cs="Times" w:eastAsia="Times" w:hAnsi="Times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отношении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которого имеются данные о совершении им хищения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добровольно предъявить им предметы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материальные ценности</w:t>
      </w:r>
      <w:r>
        <w:rPr>
          <w:rFonts w:ascii="Times" w:cs="Times" w:eastAsia="Times" w:hAnsi="Times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подлежащие вывозу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выносу</w:t>
      </w:r>
      <w:r>
        <w:rPr>
          <w:rFonts w:ascii="Times" w:cs="Times" w:eastAsia="Times" w:hAnsi="Times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территории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800" w:hanging="275"/>
        <w:spacing w:after="0"/>
        <w:tabs>
          <w:tab w:leader="none" w:pos="2800" w:val="left"/>
        </w:tabs>
        <w:numPr>
          <w:ilvl w:val="0"/>
          <w:numId w:val="29"/>
        </w:numPr>
        <w:rPr>
          <w:rFonts w:ascii="Times" w:cs="Times" w:eastAsia="Times" w:hAnsi="Times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Порядок задержания правонарушителей</w:t>
      </w:r>
      <w:r>
        <w:rPr>
          <w:rFonts w:ascii="Times" w:cs="Times" w:eastAsia="Times" w:hAnsi="Times"/>
          <w:sz w:val="28"/>
          <w:szCs w:val="28"/>
          <w:b w:val="1"/>
          <w:bCs w:val="1"/>
          <w:color w:val="auto"/>
        </w:rPr>
        <w:t>.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35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7.1.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Административному задержанию подлежат лица</w:t>
      </w:r>
      <w:r>
        <w:rPr>
          <w:rFonts w:ascii="Times" w:cs="Times" w:eastAsia="Times" w:hAnsi="Times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совершившие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правонарушения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связанные с посягательством на жизнь и здоровье сотрудников охраны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образовательной организации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обучающихся и иных</w:t>
      </w:r>
    </w:p>
    <w:p>
      <w:pPr>
        <w:sectPr>
          <w:pgSz w:w="11900" w:h="16840" w:orient="portrait"/>
          <w:cols w:equalWidth="0" w:num="1">
            <w:col w:w="9620"/>
          </w:cols>
          <w:pgMar w:left="1440" w:top="419" w:right="840" w:bottom="0" w:gutter="0" w:footer="0" w:header="0"/>
        </w:sectPr>
      </w:pPr>
    </w:p>
    <w:p>
      <w:pPr>
        <w:jc w:val="both"/>
        <w:ind w:left="260"/>
        <w:spacing w:after="0" w:line="30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лиц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охраняемое имущество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общественный порядок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целях установления личности нарушителей и составления акта о правонарушении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3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7.2.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просьбе лица</w:t>
      </w:r>
      <w:r>
        <w:rPr>
          <w:rFonts w:ascii="Times" w:cs="Times" w:eastAsia="Times" w:hAnsi="Times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задержанного за административное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правонарушение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месте его нахождения уведомляются его родственники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администрация по месту работы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учебы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задержании несовершеннолетнего уведомляются его родители </w:t>
      </w:r>
      <w:r>
        <w:rPr>
          <w:rFonts w:ascii="Times" w:cs="Times" w:eastAsia="Times" w:hAnsi="Times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законные представители</w:t>
      </w:r>
      <w:r>
        <w:rPr>
          <w:rFonts w:ascii="Times" w:cs="Times" w:eastAsia="Times" w:hAnsi="Times"/>
          <w:sz w:val="28"/>
          <w:szCs w:val="28"/>
          <w:color w:val="auto"/>
        </w:rPr>
        <w:t>).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34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7.3.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задержании нарушителя</w:t>
      </w:r>
      <w:r>
        <w:rPr>
          <w:rFonts w:ascii="Times" w:cs="Times" w:eastAsia="Times" w:hAnsi="Times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сотрудник охраны</w:t>
      </w:r>
      <w:r>
        <w:rPr>
          <w:rFonts w:ascii="Times" w:cs="Times" w:eastAsia="Times" w:hAnsi="Times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соблюдая меры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предосторожности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осматривает его одежду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затем окружающую местность в целях обнаружения выброшенных им предметов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51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7.4.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каждом случае задержания составляется акт о задержании в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трех экземплярах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случае отказа задержанного от подписания акта в нем делается об этом запись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Первый экземпляр акта остается у охраны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второй передается администрации образовательного учреждения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третий передается прибывшему сотруднику полиции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передаче задержанного лица сотрудникам полиции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всех экземплярах указывается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каком состоянии и с какими травмами он им передан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349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8"/>
          <w:szCs w:val="28"/>
          <w:color w:val="auto"/>
        </w:rPr>
        <w:t xml:space="preserve">7.5.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выполнения служебного долга по защите образовательного</w:t>
      </w:r>
      <w:r>
        <w:rPr>
          <w:rFonts w:ascii="Times" w:cs="Times" w:eastAsia="Times" w:hAnsi="Times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учреждения и имущества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сотрудникам охраны предоставляется право для пресечения правонарушений в исключительных случаях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предусмотренных законом </w:t>
      </w:r>
      <w:r>
        <w:rPr>
          <w:rFonts w:ascii="Times" w:cs="Times" w:eastAsia="Times" w:hAnsi="Times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частной детективной и охранной деятельности в Российской Федерации</w:t>
      </w:r>
      <w:r>
        <w:rPr>
          <w:rFonts w:ascii="Times" w:cs="Times" w:eastAsia="Times" w:hAnsi="Times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в пределах прав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предоставленных лицензией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применять спецсредства и огнестрельное оружие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486" w:right="840" w:bottom="1440" w:gutter="0" w:footer="0" w:header="0"/>
        </w:sect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положением ознакомлены</w:t>
      </w:r>
      <w:r>
        <w:rPr>
          <w:rFonts w:ascii="Times" w:cs="Times" w:eastAsia="Times" w:hAnsi="Times"/>
          <w:sz w:val="28"/>
          <w:szCs w:val="28"/>
          <w:color w:val="auto"/>
        </w:rPr>
        <w:t>: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Яковлева Т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Алборова Д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Хацаева З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Кабалоев З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Кириллова В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Гокинаева Т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Балаева И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Габуев А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Гагиева А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Гиоева С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Гуларов Р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Дзебисова А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Каграманова К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Карлова Н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Плиева И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Уварова Н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Черткоти Д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Баскаева Ф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Гуларова С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Дзускаева З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Есенов З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Парастаев Г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Сабанова Н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Скаев Р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Мзокова С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Наниев Б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Тедеева Д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Арутюнова О</w:t>
      </w:r>
      <w:r>
        <w:rPr>
          <w:rFonts w:ascii="Times" w:cs="Times" w:eastAsia="Times" w:hAnsi="Times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Ш</w:t>
      </w:r>
      <w:r>
        <w:rPr>
          <w:rFonts w:ascii="Times" w:cs="Times" w:eastAsia="Times" w:hAnsi="Times"/>
          <w:sz w:val="27"/>
          <w:szCs w:val="27"/>
          <w:color w:val="auto"/>
        </w:rPr>
        <w:t>.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Дзуцева Ф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Салбиева Я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Арутюнова З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Кадиева Ф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Хацаева М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Гутиева Л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sectPr>
      <w:pgSz w:w="11900" w:h="16840" w:orient="portrait"/>
      <w:cols w:equalWidth="0" w:num="2">
        <w:col w:w="4300" w:space="720"/>
        <w:col w:w="4000"/>
      </w:cols>
      <w:pgMar w:left="1440" w:top="419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DB7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1547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54DE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39B3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2D12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74D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4DC8"/>
    <w:multiLevelType w:val="hybridMultilevel"/>
    <w:lvl w:ilvl="0">
      <w:lvlJc w:val="left"/>
      <w:lvlText w:val="-"/>
      <w:numFmt w:val="bullet"/>
      <w:start w:val="1"/>
    </w:lvl>
  </w:abstractNum>
  <w:abstractNum w:abstractNumId="7">
    <w:nsid w:val="6443"/>
    <w:multiLevelType w:val="hybridMultilevel"/>
    <w:lvl w:ilvl="0">
      <w:lvlJc w:val="left"/>
      <w:lvlText w:val="-"/>
      <w:numFmt w:val="bullet"/>
      <w:start w:val="1"/>
    </w:lvl>
  </w:abstractNum>
  <w:abstractNum w:abstractNumId="8">
    <w:nsid w:val="66BB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428B"/>
    <w:multiLevelType w:val="hybridMultilevel"/>
    <w:lvl w:ilvl="0">
      <w:lvlJc w:val="left"/>
      <w:lvlText w:val="В"/>
      <w:numFmt w:val="bullet"/>
      <w:start w:val="1"/>
    </w:lvl>
  </w:abstractNum>
  <w:abstractNum w:abstractNumId="10">
    <w:nsid w:val="26A6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11">
    <w:nsid w:val="701F"/>
    <w:multiLevelType w:val="hybridMultilevel"/>
    <w:lvl w:ilvl="0">
      <w:lvlJc w:val="left"/>
      <w:lvlText w:val="В"/>
      <w:numFmt w:val="bullet"/>
      <w:start w:val="1"/>
    </w:lvl>
  </w:abstractNum>
  <w:abstractNum w:abstractNumId="12">
    <w:nsid w:val="5D03"/>
    <w:multiLevelType w:val="hybridMultilevel"/>
    <w:lvl w:ilvl="0">
      <w:lvlJc w:val="left"/>
      <w:lvlText w:val="-"/>
      <w:numFmt w:val="bullet"/>
      <w:start w:val="1"/>
    </w:lvl>
  </w:abstractNum>
  <w:abstractNum w:abstractNumId="13">
    <w:nsid w:val="7A5A"/>
    <w:multiLevelType w:val="hybridMultilevel"/>
    <w:lvl w:ilvl="0">
      <w:lvlJc w:val="left"/>
      <w:lvlText w:val="-"/>
      <w:numFmt w:val="bullet"/>
      <w:start w:val="1"/>
    </w:lvl>
  </w:abstractNum>
  <w:abstractNum w:abstractNumId="14">
    <w:nsid w:val="767D"/>
    <w:multiLevelType w:val="hybridMultilevel"/>
    <w:lvl w:ilvl="0">
      <w:lvlJc w:val="left"/>
      <w:lvlText w:val="-"/>
      <w:numFmt w:val="bullet"/>
      <w:start w:val="1"/>
    </w:lvl>
  </w:abstractNum>
  <w:abstractNum w:abstractNumId="15">
    <w:nsid w:val="4509"/>
    <w:multiLevelType w:val="hybridMultilevel"/>
    <w:lvl w:ilvl="0">
      <w:lvlJc w:val="left"/>
      <w:lvlText w:val="%1."/>
      <w:numFmt w:val="decimal"/>
      <w:start w:val="4"/>
    </w:lvl>
  </w:abstractNum>
  <w:abstractNum w:abstractNumId="16">
    <w:nsid w:val="1238"/>
    <w:multiLevelType w:val="hybridMultilevel"/>
    <w:lvl w:ilvl="0">
      <w:lvlJc w:val="left"/>
      <w:lvlText w:val="-"/>
      <w:numFmt w:val="bullet"/>
      <w:start w:val="1"/>
    </w:lvl>
  </w:abstractNum>
  <w:abstractNum w:abstractNumId="17">
    <w:nsid w:val="3B25"/>
    <w:multiLevelType w:val="hybridMultilevel"/>
    <w:lvl w:ilvl="0">
      <w:lvlJc w:val="left"/>
      <w:lvlText w:val="-"/>
      <w:numFmt w:val="bullet"/>
      <w:start w:val="1"/>
    </w:lvl>
  </w:abstractNum>
  <w:abstractNum w:abstractNumId="18">
    <w:nsid w:val="1E1F"/>
    <w:multiLevelType w:val="hybridMultilevel"/>
    <w:lvl w:ilvl="0">
      <w:lvlJc w:val="left"/>
      <w:lvlText w:val="-"/>
      <w:numFmt w:val="bullet"/>
      <w:start w:val="1"/>
    </w:lvl>
  </w:abstractNum>
  <w:abstractNum w:abstractNumId="19">
    <w:nsid w:val="6E5D"/>
    <w:multiLevelType w:val="hybridMultilevel"/>
    <w:lvl w:ilvl="0">
      <w:lvlJc w:val="left"/>
      <w:lvlText w:val="%1."/>
      <w:numFmt w:val="decimal"/>
      <w:start w:val="5"/>
    </w:lvl>
  </w:abstractNum>
  <w:abstractNum w:abstractNumId="20">
    <w:nsid w:val="1AD4"/>
    <w:multiLevelType w:val="hybridMultilevel"/>
    <w:lvl w:ilvl="0">
      <w:lvlJc w:val="left"/>
      <w:lvlText w:val="-"/>
      <w:numFmt w:val="bullet"/>
      <w:start w:val="1"/>
    </w:lvl>
  </w:abstractNum>
  <w:abstractNum w:abstractNumId="21">
    <w:nsid w:val="63CB"/>
    <w:multiLevelType w:val="hybridMultilevel"/>
    <w:lvl w:ilvl="0">
      <w:lvlJc w:val="left"/>
      <w:lvlText w:val="В"/>
      <w:numFmt w:val="bullet"/>
      <w:start w:val="1"/>
    </w:lvl>
  </w:abstractNum>
  <w:abstractNum w:abstractNumId="22">
    <w:nsid w:val="6BFC"/>
    <w:multiLevelType w:val="hybridMultilevel"/>
    <w:lvl w:ilvl="0">
      <w:lvlJc w:val="left"/>
      <w:lvlText w:val="%1"/>
      <w:numFmt w:val="decimal"/>
      <w:start w:val="2"/>
    </w:lvl>
  </w:abstractNum>
  <w:abstractNum w:abstractNumId="23">
    <w:nsid w:val="7F96"/>
    <w:multiLevelType w:val="hybridMultilevel"/>
    <w:lvl w:ilvl="0">
      <w:lvlJc w:val="left"/>
      <w:lvlText w:val="-"/>
      <w:numFmt w:val="bullet"/>
      <w:start w:val="1"/>
    </w:lvl>
  </w:abstractNum>
  <w:abstractNum w:abstractNumId="24">
    <w:nsid w:val="7FF5"/>
    <w:multiLevelType w:val="hybridMultilevel"/>
    <w:lvl w:ilvl="0">
      <w:lvlJc w:val="left"/>
      <w:lvlText w:val="-"/>
      <w:numFmt w:val="bullet"/>
      <w:start w:val="1"/>
    </w:lvl>
  </w:abstractNum>
  <w:abstractNum w:abstractNumId="25">
    <w:nsid w:val="4E45"/>
    <w:multiLevelType w:val="hybridMultilevel"/>
    <w:lvl w:ilvl="0">
      <w:lvlJc w:val="left"/>
      <w:lvlText w:val="-"/>
      <w:numFmt w:val="bullet"/>
      <w:start w:val="1"/>
    </w:lvl>
  </w:abstractNum>
  <w:abstractNum w:abstractNumId="26">
    <w:nsid w:val="323B"/>
    <w:multiLevelType w:val="hybridMultilevel"/>
    <w:lvl w:ilvl="0">
      <w:lvlJc w:val="left"/>
      <w:lvlText w:val="%1."/>
      <w:numFmt w:val="decimal"/>
      <w:start w:val="6"/>
    </w:lvl>
  </w:abstractNum>
  <w:abstractNum w:abstractNumId="27">
    <w:nsid w:val="2213"/>
    <w:multiLevelType w:val="hybridMultilevel"/>
    <w:lvl w:ilvl="0">
      <w:lvlJc w:val="left"/>
      <w:lvlText w:val="-"/>
      <w:numFmt w:val="bullet"/>
      <w:start w:val="1"/>
    </w:lvl>
  </w:abstractNum>
  <w:abstractNum w:abstractNumId="28">
    <w:nsid w:val="260D"/>
    <w:multiLevelType w:val="hybridMultilevel"/>
    <w:lvl w:ilvl="0">
      <w:lvlJc w:val="left"/>
      <w:lvlText w:val="%1."/>
      <w:numFmt w:val="decimal"/>
      <w:start w:val="7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2018-05-07T11:40:36Z</dcterms:created>
  <dcterms:modified xsi:type="dcterms:W3CDTF">2018-05-07T11:40:36Z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