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6C" w:rsidRPr="006A0BFD" w:rsidRDefault="00803F6C" w:rsidP="00803F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6C" w:rsidRPr="006A0BFD" w:rsidRDefault="00803F6C" w:rsidP="00803F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и информационно-техническая обеспеченность образовательного процесса</w:t>
      </w:r>
    </w:p>
    <w:p w:rsidR="00803F6C" w:rsidRPr="006A0BFD" w:rsidRDefault="00803F6C" w:rsidP="00803F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образовательного процесса Центра обеспечивается материально-техническим оснащением за счет бюджетного финансирования, спонсорской помощи, что дает возможность модернизации материально-технической базы для полного удовлетворения п</w:t>
      </w:r>
      <w:r w:rsidR="0003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отребностей детей. 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материально-техническое обеспечение в Центре представлено в достаточном количестве, необходимом для реализации образовательных программ учреждения на качественно высоком уровне. Учебные помещения укомплектованы оборудованием и инвентарем. Центр старается обеспечить комфортные условия для учебно-образовательной деятельности. Параметры микроклимата, искусственной освещенности соответствуют санитарным нормативам. Во всех помещениях для проветривания имеются фрамуги, применяется система общего освещения. Искусственное освещение представлено люминесцентными лампами, светодиодными и лампами накаливания. На окнах установлены жалюзи или окна закрыты тканевыми шторами светлых тонов. Центр оборудован централизованными системами отоплениями, холодного и горячего водоснабжения. Заключены договоры с обслуживающими организациями по коммунальным услугам.</w:t>
      </w:r>
    </w:p>
    <w:p w:rsidR="00803F6C" w:rsidRPr="006A0BFD" w:rsidRDefault="00803F6C" w:rsidP="00803F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полностью обеспечены учебным оборудованием: мольбертами, стульями, табуретами, столами, музыкальными инструментами, </w:t>
      </w:r>
      <w:proofErr w:type="gramStart"/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шкафами, имеются кинопроектор, ноутбук, телевизор, компьютерная сеть, оргтехника, интернет, книжные и методические фонды. </w:t>
      </w:r>
      <w:proofErr w:type="gramEnd"/>
    </w:p>
    <w:p w:rsidR="00803F6C" w:rsidRPr="006A0BFD" w:rsidRDefault="00803F6C" w:rsidP="00803F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полностью организован питьевой режим: приобретены кулер и стаканодержатель для одноразовых стаканов,  заключен договор на поставку питьевой воды. </w:t>
      </w:r>
    </w:p>
    <w:p w:rsidR="00803F6C" w:rsidRPr="006A0BFD" w:rsidRDefault="00803F6C" w:rsidP="00803F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Центре проводится косметический ремонт собственными силами. Старые оконные блоки заменены на блоки из ПВХ-профиля. В результате 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принятых мер температурный режим кабинетов, где были заменены окна, соответствует установленным нормам. </w:t>
      </w:r>
    </w:p>
    <w:p w:rsidR="00803F6C" w:rsidRDefault="00803F6C" w:rsidP="00803F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вокруг Центра заасфальтирована, имеет наружное освещение и ежедневно убирается. </w:t>
      </w:r>
    </w:p>
    <w:p w:rsidR="00036976" w:rsidRPr="006A0BFD" w:rsidRDefault="00036976" w:rsidP="0003697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proofErr w:type="gramStart"/>
      <w:r w:rsidRPr="006A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помещениях</w:t>
      </w:r>
      <w:proofErr w:type="gramEnd"/>
      <w:r w:rsidRPr="006A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используемых для организации и ведения образовательного процесса:</w:t>
      </w:r>
    </w:p>
    <w:p w:rsidR="00036976" w:rsidRPr="006A0BFD" w:rsidRDefault="00036976" w:rsidP="0003697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1 – театральная студия «Дебют», ансамбль народных инструментов «Уадындз».</w:t>
      </w:r>
    </w:p>
    <w:p w:rsidR="00036976" w:rsidRPr="006A0BFD" w:rsidRDefault="00036976" w:rsidP="0003697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2 – театр танца «Нарты», ансамбль современного эстрадного танца «</w:t>
      </w:r>
      <w:r w:rsidRPr="006A0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976" w:rsidRPr="006A0BFD" w:rsidRDefault="00036976" w:rsidP="0003697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3 – изостудия «Акварель».</w:t>
      </w:r>
    </w:p>
    <w:p w:rsidR="00036976" w:rsidRPr="006A0BFD" w:rsidRDefault="00036976" w:rsidP="0003697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4 – ансамбль гармонистов «Пой, фандыр!».</w:t>
      </w:r>
    </w:p>
    <w:p w:rsidR="00036976" w:rsidRPr="006A0BFD" w:rsidRDefault="00036976" w:rsidP="0003697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5 – вокальная студия «Бис».</w:t>
      </w:r>
    </w:p>
    <w:p w:rsidR="00036976" w:rsidRPr="006A0BFD" w:rsidRDefault="00036976" w:rsidP="0003697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(сцена) – Заслуженный ансамбль народного танца «Терек», ансамбль народного танца «</w:t>
      </w:r>
      <w:proofErr w:type="spellStart"/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Кафаг</w:t>
      </w:r>
      <w:proofErr w:type="spellEnd"/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учебных кабинетов, а так же загруженность кабинетов составляет 100%.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задач, стоящих перед педагогическим коллективом Центра, является создание условий, гарантирующих охрану и укрепление здоровья воспитанников и сотрудников Центра, обеспечение их безопасности. 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Центра достигнута путем реализации мер и мероприятий, таких как: работа по антитеррористической защищенности Центра, обеспечение инженерно-техническим оборудованием, соответствие правилам пожарной безопасности, санитарным нормам и правилам по устройству и содержанию образовательного учреждения, правилам техники безопасности.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учреждения к новому учебному году, прежде всего, обращается внимание на выполнение требований надзорных органов; все помещения Центра соответствуют требованиям </w:t>
      </w:r>
      <w:proofErr w:type="spellStart"/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пожарного надзора. </w:t>
      </w:r>
    </w:p>
    <w:p w:rsidR="00036976" w:rsidRPr="006A0BFD" w:rsidRDefault="00036976" w:rsidP="000369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- техническое оснащение образовательного процесса в Центре соответствует целям и задачам обучения, обеспечивает функционирование образовательного учреждения на достаточном уровне.</w:t>
      </w:r>
    </w:p>
    <w:p w:rsidR="00036976" w:rsidRPr="006A0BFD" w:rsidRDefault="00036976" w:rsidP="000369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кабинеты снабжены мебелью,  дидактическими и техническими средствами, учебно-вспомогательными материалами, музыкальными инструментами и соответствуют всем требованиям для успешной реализации теоретической и практической частей основных образовательных программ. </w:t>
      </w:r>
      <w:r w:rsidRPr="006A0BFD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gramStart"/>
      <w:r w:rsidRPr="006A0BFD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6A0BFD">
        <w:rPr>
          <w:rFonts w:ascii="Times New Roman" w:hAnsi="Times New Roman" w:cs="Times New Roman"/>
          <w:sz w:val="28"/>
          <w:szCs w:val="28"/>
        </w:rPr>
        <w:t xml:space="preserve">  видеопроектор, световое оборудование, 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радиосистема с двумя головными микрофонами.</w:t>
      </w:r>
    </w:p>
    <w:p w:rsidR="00036976" w:rsidRPr="006A0BFD" w:rsidRDefault="00036976" w:rsidP="000369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hAnsi="Times New Roman" w:cs="Times New Roman"/>
          <w:sz w:val="28"/>
          <w:szCs w:val="28"/>
        </w:rPr>
        <w:t xml:space="preserve">Библиотеки отдельно нет, но методический кабинет постоянно  пополняется научно-методической и образовательной литературой. 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является ежегодным подписчиком журналов «Внешкольник» и «Дополнительное образование»,   в которых обсуждаются инновационные идеи в пространстве дополнительного образования,  публикуются материалы, направленные на решение современных проблем воспитания, предоставляется актуальный педагогический опыт педагогов, психологов.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FD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10.06.2013г.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 Центром создан сайт.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размещается информативный материал о  деятельности Центра.</w:t>
      </w:r>
      <w:r w:rsidRPr="006A0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6A0BFD">
        <w:rPr>
          <w:rFonts w:ascii="Times New Roman" w:eastAsia="Times New Roman" w:hAnsi="Times New Roman" w:cs="Times New Roman"/>
          <w:sz w:val="28"/>
          <w:szCs w:val="28"/>
        </w:rPr>
        <w:t xml:space="preserve">По итогам каждого мероприятия методической службой обрабатывается, редактируется и выкладывается на новостной раздел сайта информация с фотографиями. В этом разделе можно отслеживать сведения об участии обучающихся Центра в разноуровневых конкурсах, концертах-акциях, отчетных концертах, выставках, праздничных мероприятиях, проведении открытых воспитательных мероприятий, о жизни Центра в целом. 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FD">
        <w:rPr>
          <w:rFonts w:ascii="Times New Roman" w:eastAsia="Times New Roman" w:hAnsi="Times New Roman" w:cs="Times New Roman"/>
          <w:sz w:val="28"/>
          <w:szCs w:val="28"/>
        </w:rPr>
        <w:t>В раздел «Творческие коллективы» включены фото и видеоматериалы о деятельности Центра, информация о достижениях обучающихся.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педагогами дополнительного образования и методическим кабинетом готовятся: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картотека фото-, видео- и ауди</w:t>
      </w:r>
      <w:proofErr w:type="gramStart"/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в которых собраны записи открытых занятий, отчетных концертов, презентаций, рекламных роликов, радиопередач.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письменные отчеты по участию </w:t>
      </w:r>
      <w:proofErr w:type="gramStart"/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и культурно-массовой работе, как Центра, так и республики;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издаются буклеты и оформляются фотоальбомы творческих коллективов.</w:t>
      </w:r>
    </w:p>
    <w:p w:rsidR="00036976" w:rsidRPr="006A0BFD" w:rsidRDefault="00036976" w:rsidP="000369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материалы становятся источником изучения, а также информации и профориентации при проведении набора в коллективы Центра. </w:t>
      </w:r>
    </w:p>
    <w:p w:rsidR="00036976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начале учебного года в Центре проходит рекламно-информационная акция «Найди себя». Педагогами и концертмейстерами проводится огромная работа по набору и комплектованию учебных групп: посещаются родительские собрания и классные часы школ и профессиональных образовательных организаций, на которых налаживается контакт с родителями и обучающимися, направленный на формирование сотрудничества, распространяются афишки в ВУЗах и СУЗах города. В сентябре проводится день открытых дверей «Здравствуй, Центр!», куда приглашаются все желающие посетить праздничное мероприятие. В течение сентября организовываются родительские собрания, проводится опрос родителей и обучающихся, определяющий уровень удовлетворенности спектром образовательных услуг в Центре.  </w:t>
      </w:r>
      <w:bookmarkStart w:id="0" w:name="_GoBack"/>
      <w:bookmarkEnd w:id="0"/>
    </w:p>
    <w:p w:rsidR="00707974" w:rsidRDefault="00707974"/>
    <w:sectPr w:rsidR="00707974" w:rsidSect="003268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99A"/>
    <w:multiLevelType w:val="hybridMultilevel"/>
    <w:tmpl w:val="F6EC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4E"/>
    <w:rsid w:val="00036976"/>
    <w:rsid w:val="003268DC"/>
    <w:rsid w:val="0066084E"/>
    <w:rsid w:val="00707974"/>
    <w:rsid w:val="0080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2017-02-27T08:15:00Z</dcterms:created>
  <dcterms:modified xsi:type="dcterms:W3CDTF">2017-03-11T12:13:00Z</dcterms:modified>
</cp:coreProperties>
</file>